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639A39" w14:textId="77777777" w:rsidR="00ED47EB" w:rsidRDefault="00ED47EB">
      <w:pPr>
        <w:pStyle w:val="BodyText"/>
        <w:rPr>
          <w:sz w:val="20"/>
        </w:rPr>
      </w:pPr>
    </w:p>
    <w:p w14:paraId="3B20575F" w14:textId="77777777" w:rsidR="00ED47EB" w:rsidRDefault="00ED47EB">
      <w:pPr>
        <w:pStyle w:val="BodyText"/>
        <w:rPr>
          <w:sz w:val="20"/>
        </w:rPr>
      </w:pPr>
    </w:p>
    <w:p w14:paraId="62C4A91B" w14:textId="77777777" w:rsidR="00ED47EB" w:rsidRDefault="00ED47EB">
      <w:pPr>
        <w:pStyle w:val="BodyText"/>
        <w:rPr>
          <w:sz w:val="20"/>
        </w:rPr>
      </w:pPr>
    </w:p>
    <w:p w14:paraId="2D986998" w14:textId="77777777" w:rsidR="00ED47EB" w:rsidRDefault="00ED47EB">
      <w:pPr>
        <w:pStyle w:val="BodyText"/>
        <w:rPr>
          <w:sz w:val="20"/>
        </w:rPr>
      </w:pPr>
    </w:p>
    <w:p w14:paraId="4B17BE91" w14:textId="77777777" w:rsidR="00ED47EB" w:rsidRDefault="00ED47EB">
      <w:pPr>
        <w:pStyle w:val="BodyText"/>
        <w:spacing w:before="8"/>
        <w:rPr>
          <w:sz w:val="23"/>
        </w:rPr>
      </w:pPr>
    </w:p>
    <w:p w14:paraId="68F68C0D" w14:textId="77777777" w:rsidR="00ED47EB" w:rsidRDefault="00000000">
      <w:pPr>
        <w:pStyle w:val="BodyText"/>
        <w:spacing w:before="90"/>
        <w:ind w:left="2053" w:right="1215" w:hanging="646"/>
      </w:pPr>
      <w:r>
        <w:t>IN</w:t>
      </w:r>
      <w:r>
        <w:rPr>
          <w:spacing w:val="-5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SUPERIOR</w:t>
      </w:r>
      <w:r>
        <w:rPr>
          <w:spacing w:val="-5"/>
        </w:rPr>
        <w:t xml:space="preserve"> </w:t>
      </w:r>
      <w:r>
        <w:t>COURT</w:t>
      </w:r>
      <w:r>
        <w:rPr>
          <w:spacing w:val="-5"/>
        </w:rPr>
        <w:t xml:space="preserve"> </w:t>
      </w:r>
      <w:r>
        <w:t>FOR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STATE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WASHINGTON IN AND FOR BENTON AND FRANKLIN COUNTIES</w:t>
      </w:r>
    </w:p>
    <w:p w14:paraId="5567C495" w14:textId="77777777" w:rsidR="00ED47EB" w:rsidRDefault="00ED47EB">
      <w:pPr>
        <w:pStyle w:val="BodyText"/>
        <w:spacing w:before="3"/>
        <w:rPr>
          <w:sz w:val="16"/>
        </w:rPr>
      </w:pPr>
    </w:p>
    <w:p w14:paraId="08ED7D9F" w14:textId="77777777" w:rsidR="00ED47EB" w:rsidRDefault="00ED47EB">
      <w:pPr>
        <w:rPr>
          <w:sz w:val="16"/>
        </w:rPr>
        <w:sectPr w:rsidR="00ED47EB">
          <w:type w:val="continuous"/>
          <w:pgSz w:w="12240" w:h="15840"/>
          <w:pgMar w:top="1500" w:right="1320" w:bottom="280" w:left="1320" w:header="720" w:footer="720" w:gutter="0"/>
          <w:cols w:space="720"/>
        </w:sectPr>
      </w:pPr>
    </w:p>
    <w:p w14:paraId="19F8E90C" w14:textId="77777777" w:rsidR="00ED47EB" w:rsidRDefault="00000000">
      <w:pPr>
        <w:pStyle w:val="BodyText"/>
        <w:tabs>
          <w:tab w:val="left" w:pos="4235"/>
        </w:tabs>
        <w:spacing w:before="90"/>
        <w:ind w:right="38"/>
        <w:jc w:val="right"/>
      </w:pPr>
      <w:r>
        <w:t>In</w:t>
      </w:r>
      <w:r>
        <w:rPr>
          <w:spacing w:val="-2"/>
        </w:rPr>
        <w:t xml:space="preserve"> </w:t>
      </w:r>
      <w:r>
        <w:t>re</w:t>
      </w:r>
      <w:r>
        <w:rPr>
          <w:spacing w:val="-1"/>
        </w:rPr>
        <w:t xml:space="preserve"> </w:t>
      </w:r>
      <w:r>
        <w:t>the</w:t>
      </w:r>
      <w:r>
        <w:rPr>
          <w:spacing w:val="-1"/>
        </w:rPr>
        <w:t xml:space="preserve"> </w:t>
      </w:r>
      <w:r>
        <w:t>Marriage</w:t>
      </w:r>
      <w:r>
        <w:rPr>
          <w:spacing w:val="-1"/>
        </w:rPr>
        <w:t xml:space="preserve"> </w:t>
      </w:r>
      <w:r>
        <w:rPr>
          <w:spacing w:val="-5"/>
        </w:rPr>
        <w:t>of:</w:t>
      </w:r>
      <w:r>
        <w:tab/>
      </w:r>
      <w:r>
        <w:rPr>
          <w:spacing w:val="-10"/>
        </w:rPr>
        <w:t>)</w:t>
      </w:r>
    </w:p>
    <w:p w14:paraId="7D11323E" w14:textId="77777777" w:rsidR="00ED47EB" w:rsidRDefault="00000000">
      <w:pPr>
        <w:ind w:right="38"/>
        <w:jc w:val="right"/>
        <w:rPr>
          <w:sz w:val="24"/>
        </w:rPr>
      </w:pPr>
      <w:r>
        <w:rPr>
          <w:sz w:val="24"/>
        </w:rPr>
        <w:t>)</w:t>
      </w:r>
    </w:p>
    <w:p w14:paraId="17C18044" w14:textId="77777777" w:rsidR="00ED47EB" w:rsidRDefault="00000000">
      <w:pPr>
        <w:tabs>
          <w:tab w:val="left" w:pos="3959"/>
          <w:tab w:val="left" w:pos="4235"/>
        </w:tabs>
        <w:ind w:right="38"/>
        <w:jc w:val="right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14:paraId="75628166" w14:textId="77777777" w:rsidR="00ED47EB" w:rsidRDefault="00000000">
      <w:pPr>
        <w:pStyle w:val="BodyText"/>
        <w:tabs>
          <w:tab w:val="left" w:pos="1235"/>
        </w:tabs>
        <w:ind w:right="38"/>
        <w:jc w:val="right"/>
      </w:pPr>
      <w:r>
        <w:rPr>
          <w:spacing w:val="-2"/>
        </w:rPr>
        <w:t>Petitioner,</w:t>
      </w:r>
      <w:r>
        <w:tab/>
      </w:r>
      <w:r>
        <w:rPr>
          <w:spacing w:val="-10"/>
        </w:rPr>
        <w:t>)</w:t>
      </w:r>
    </w:p>
    <w:p w14:paraId="5F0B17F2" w14:textId="77777777" w:rsidR="00ED47EB" w:rsidRDefault="00000000">
      <w:pPr>
        <w:ind w:right="38"/>
        <w:jc w:val="right"/>
        <w:rPr>
          <w:sz w:val="24"/>
        </w:rPr>
      </w:pPr>
      <w:r>
        <w:rPr>
          <w:sz w:val="24"/>
        </w:rPr>
        <w:t>)</w:t>
      </w:r>
    </w:p>
    <w:p w14:paraId="47A27C59" w14:textId="77777777" w:rsidR="00ED47EB" w:rsidRDefault="00000000">
      <w:pPr>
        <w:pStyle w:val="BodyText"/>
        <w:tabs>
          <w:tab w:val="left" w:pos="4235"/>
        </w:tabs>
        <w:ind w:right="38"/>
        <w:jc w:val="right"/>
      </w:pPr>
      <w:r>
        <w:rPr>
          <w:spacing w:val="-5"/>
        </w:rPr>
        <w:t>and</w:t>
      </w:r>
      <w:r>
        <w:tab/>
      </w:r>
      <w:r>
        <w:rPr>
          <w:spacing w:val="-10"/>
        </w:rPr>
        <w:t>)</w:t>
      </w:r>
    </w:p>
    <w:p w14:paraId="3F894F94" w14:textId="77777777" w:rsidR="00ED47EB" w:rsidRDefault="00000000">
      <w:pPr>
        <w:ind w:right="38"/>
        <w:jc w:val="right"/>
        <w:rPr>
          <w:sz w:val="24"/>
        </w:rPr>
      </w:pPr>
      <w:r>
        <w:rPr>
          <w:sz w:val="24"/>
        </w:rPr>
        <w:t>)</w:t>
      </w:r>
    </w:p>
    <w:p w14:paraId="11BEB42A" w14:textId="77777777" w:rsidR="00ED47EB" w:rsidRDefault="00000000">
      <w:pPr>
        <w:tabs>
          <w:tab w:val="left" w:pos="3839"/>
          <w:tab w:val="left" w:pos="4235"/>
        </w:tabs>
        <w:ind w:right="38"/>
        <w:jc w:val="right"/>
        <w:rPr>
          <w:sz w:val="24"/>
        </w:rPr>
      </w:pPr>
      <w:r>
        <w:rPr>
          <w:sz w:val="24"/>
          <w:u w:val="single"/>
        </w:rPr>
        <w:tab/>
      </w:r>
      <w:r>
        <w:rPr>
          <w:spacing w:val="-10"/>
          <w:sz w:val="24"/>
        </w:rPr>
        <w:t>,</w:t>
      </w:r>
      <w:r>
        <w:rPr>
          <w:sz w:val="24"/>
        </w:rPr>
        <w:tab/>
      </w:r>
      <w:r>
        <w:rPr>
          <w:spacing w:val="-10"/>
          <w:sz w:val="24"/>
        </w:rPr>
        <w:t>)</w:t>
      </w:r>
    </w:p>
    <w:p w14:paraId="5C12691A" w14:textId="77777777" w:rsidR="00ED47EB" w:rsidRDefault="00000000">
      <w:pPr>
        <w:pStyle w:val="BodyText"/>
        <w:tabs>
          <w:tab w:val="left" w:pos="2942"/>
        </w:tabs>
        <w:ind w:right="38"/>
        <w:jc w:val="right"/>
      </w:pPr>
      <w:r>
        <w:rPr>
          <w:u w:val="thick"/>
        </w:rPr>
        <w:tab/>
        <w:t>Respondent.</w:t>
      </w:r>
      <w:r>
        <w:rPr>
          <w:spacing w:val="49"/>
          <w:u w:val="thick"/>
        </w:rPr>
        <w:t xml:space="preserve"> </w:t>
      </w:r>
      <w:r>
        <w:rPr>
          <w:spacing w:val="44"/>
        </w:rPr>
        <w:t xml:space="preserve"> </w:t>
      </w:r>
      <w:r>
        <w:rPr>
          <w:spacing w:val="-10"/>
        </w:rPr>
        <w:t>)</w:t>
      </w:r>
    </w:p>
    <w:p w14:paraId="4956ECFA" w14:textId="77777777" w:rsidR="00ED47EB" w:rsidRDefault="00000000">
      <w:pPr>
        <w:spacing w:before="9"/>
        <w:rPr>
          <w:sz w:val="31"/>
        </w:rPr>
      </w:pPr>
      <w:r>
        <w:br w:type="column"/>
      </w:r>
    </w:p>
    <w:p w14:paraId="26CE0731" w14:textId="77777777" w:rsidR="00ED47EB" w:rsidRDefault="00000000">
      <w:pPr>
        <w:pStyle w:val="BodyText"/>
        <w:tabs>
          <w:tab w:val="left" w:pos="4654"/>
        </w:tabs>
        <w:ind w:left="105" w:right="277"/>
      </w:pPr>
      <w:r>
        <w:rPr>
          <w:spacing w:val="-4"/>
        </w:rPr>
        <w:t>No.</w:t>
      </w:r>
      <w:r>
        <w:rPr>
          <w:u w:val="single"/>
        </w:rPr>
        <w:tab/>
      </w:r>
      <w:r>
        <w:t xml:space="preserve"> DECLARATION IN SUPPORT OF DIVORCE ORDER</w:t>
      </w:r>
    </w:p>
    <w:p w14:paraId="48F6AA82" w14:textId="77777777" w:rsidR="00ED47EB" w:rsidRDefault="00000000">
      <w:pPr>
        <w:pStyle w:val="BodyText"/>
        <w:ind w:left="105"/>
      </w:pPr>
      <w:r>
        <w:t xml:space="preserve">WITH </w:t>
      </w:r>
      <w:r>
        <w:rPr>
          <w:spacing w:val="-2"/>
        </w:rPr>
        <w:t>CHILDREN</w:t>
      </w:r>
    </w:p>
    <w:p w14:paraId="39F8108C" w14:textId="77777777" w:rsidR="00ED47EB" w:rsidRDefault="00ED47EB">
      <w:pPr>
        <w:sectPr w:rsidR="00ED47EB">
          <w:type w:val="continuous"/>
          <w:pgSz w:w="12240" w:h="15840"/>
          <w:pgMar w:top="1500" w:right="1320" w:bottom="280" w:left="1320" w:header="720" w:footer="720" w:gutter="0"/>
          <w:cols w:num="2" w:space="720" w:equalWidth="0">
            <w:col w:w="4584" w:space="81"/>
            <w:col w:w="4935"/>
          </w:cols>
        </w:sectPr>
      </w:pPr>
    </w:p>
    <w:p w14:paraId="7C9FA418" w14:textId="77777777" w:rsidR="00ED47EB" w:rsidRDefault="00ED47EB">
      <w:pPr>
        <w:pStyle w:val="BodyText"/>
        <w:rPr>
          <w:sz w:val="20"/>
        </w:rPr>
      </w:pPr>
    </w:p>
    <w:p w14:paraId="136739BD" w14:textId="77777777" w:rsidR="00ED47EB" w:rsidRDefault="00ED47EB">
      <w:pPr>
        <w:pStyle w:val="BodyText"/>
        <w:spacing w:before="2"/>
        <w:rPr>
          <w:sz w:val="22"/>
        </w:rPr>
      </w:pPr>
    </w:p>
    <w:p w14:paraId="7A1EB570" w14:textId="6B609A3B" w:rsidR="00ED47EB" w:rsidRDefault="00A253C7">
      <w:pPr>
        <w:pStyle w:val="BodyText"/>
        <w:tabs>
          <w:tab w:val="left" w:pos="3240"/>
          <w:tab w:val="left" w:pos="8001"/>
        </w:tabs>
        <w:spacing w:before="90"/>
        <w:ind w:left="120" w:right="216"/>
        <w:jc w:val="both"/>
      </w:pPr>
      <w:r>
        <w:rPr>
          <w:u w:val="single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1"/>
      <w:r>
        <w:rPr>
          <w:u w:val="single"/>
        </w:rPr>
        <w:instrText xml:space="preserve"> FORMCHECKBOX </w:instrText>
      </w:r>
      <w:r>
        <w:rPr>
          <w:u w:val="single"/>
        </w:rPr>
      </w:r>
      <w:r>
        <w:rPr>
          <w:u w:val="single"/>
        </w:rPr>
        <w:fldChar w:fldCharType="end"/>
      </w:r>
      <w:bookmarkEnd w:id="0"/>
      <w:r>
        <w:t xml:space="preserve"> P</w:t>
      </w:r>
      <w:r w:rsidR="00000000">
        <w:t xml:space="preserve">etitioner and </w:t>
      </w:r>
      <w: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2"/>
      <w:r>
        <w:instrText xml:space="preserve"> FORMCHECKBOX </w:instrText>
      </w:r>
      <w:r>
        <w:fldChar w:fldCharType="end"/>
      </w:r>
      <w:bookmarkEnd w:id="1"/>
      <w:r>
        <w:t xml:space="preserve"> </w:t>
      </w:r>
      <w:r w:rsidR="00000000">
        <w:t>Respondent</w:t>
      </w:r>
      <w:r w:rsidR="00000000">
        <w:rPr>
          <w:spacing w:val="-15"/>
        </w:rPr>
        <w:t xml:space="preserve"> </w:t>
      </w:r>
      <w:r w:rsidR="00000000">
        <w:t>in the above referenced matter and declare as follows:</w:t>
      </w:r>
    </w:p>
    <w:p w14:paraId="07238938" w14:textId="77777777" w:rsidR="00ED47EB" w:rsidRDefault="00ED47EB">
      <w:pPr>
        <w:pStyle w:val="BodyText"/>
        <w:spacing w:before="10"/>
        <w:rPr>
          <w:sz w:val="23"/>
        </w:rPr>
      </w:pPr>
    </w:p>
    <w:p w14:paraId="7953E2D0" w14:textId="77777777" w:rsidR="00ED47EB" w:rsidRDefault="00000000">
      <w:pPr>
        <w:pStyle w:val="BodyText"/>
        <w:ind w:left="120"/>
        <w:jc w:val="both"/>
      </w:pPr>
      <w:r>
        <w:t>One</w:t>
      </w:r>
      <w:r>
        <w:rPr>
          <w:spacing w:val="-2"/>
        </w:rPr>
        <w:t xml:space="preserve"> </w:t>
      </w:r>
      <w:r>
        <w:t>party was</w:t>
      </w:r>
      <w:r>
        <w:rPr>
          <w:spacing w:val="-2"/>
        </w:rPr>
        <w:t xml:space="preserve"> </w:t>
      </w:r>
      <w:r>
        <w:t>a resident</w:t>
      </w:r>
      <w:r>
        <w:rPr>
          <w:spacing w:val="-1"/>
        </w:rPr>
        <w:t xml:space="preserve"> </w:t>
      </w:r>
      <w:r>
        <w:t>of Washington</w:t>
      </w:r>
      <w:r>
        <w:rPr>
          <w:spacing w:val="-1"/>
        </w:rPr>
        <w:t xml:space="preserve"> </w:t>
      </w:r>
      <w:r>
        <w:t>State</w:t>
      </w:r>
      <w:r>
        <w:rPr>
          <w:spacing w:val="-2"/>
        </w:rPr>
        <w:t xml:space="preserve"> </w:t>
      </w:r>
      <w:r>
        <w:t>when</w:t>
      </w:r>
      <w:r>
        <w:rPr>
          <w:spacing w:val="-1"/>
        </w:rPr>
        <w:t xml:space="preserve"> </w:t>
      </w:r>
      <w:r>
        <w:t>this</w:t>
      </w:r>
      <w:r>
        <w:rPr>
          <w:spacing w:val="-2"/>
        </w:rPr>
        <w:t xml:space="preserve"> </w:t>
      </w:r>
      <w:r>
        <w:t>matter was</w:t>
      </w:r>
      <w:r>
        <w:rPr>
          <w:spacing w:val="-1"/>
        </w:rPr>
        <w:t xml:space="preserve"> </w:t>
      </w:r>
      <w:r>
        <w:rPr>
          <w:spacing w:val="-2"/>
        </w:rPr>
        <w:t>filed.</w:t>
      </w:r>
    </w:p>
    <w:p w14:paraId="22312B9E" w14:textId="77777777" w:rsidR="00ED47EB" w:rsidRDefault="00ED47EB">
      <w:pPr>
        <w:pStyle w:val="BodyText"/>
      </w:pPr>
    </w:p>
    <w:p w14:paraId="53630F29" w14:textId="77777777" w:rsidR="00ED47EB" w:rsidRDefault="00000000">
      <w:pPr>
        <w:pStyle w:val="BodyText"/>
        <w:ind w:left="119" w:right="114"/>
        <w:jc w:val="both"/>
      </w:pPr>
      <w:r>
        <w:t>There</w:t>
      </w:r>
      <w:r>
        <w:rPr>
          <w:spacing w:val="-3"/>
        </w:rPr>
        <w:t xml:space="preserve"> </w:t>
      </w:r>
      <w:r>
        <w:t>are</w:t>
      </w:r>
      <w:r>
        <w:rPr>
          <w:spacing w:val="-3"/>
        </w:rPr>
        <w:t xml:space="preserve"> </w:t>
      </w:r>
      <w:r>
        <w:t>dependent</w:t>
      </w:r>
      <w:r>
        <w:rPr>
          <w:spacing w:val="-3"/>
        </w:rPr>
        <w:t xml:space="preserve"> </w:t>
      </w:r>
      <w:r>
        <w:t>children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marriage,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wife</w:t>
      </w:r>
      <w:r>
        <w:rPr>
          <w:spacing w:val="-3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not</w:t>
      </w:r>
      <w:r>
        <w:rPr>
          <w:spacing w:val="-3"/>
        </w:rPr>
        <w:t xml:space="preserve"> </w:t>
      </w:r>
      <w:r>
        <w:t>pregnant.</w:t>
      </w:r>
      <w:r>
        <w:rPr>
          <w:spacing w:val="-3"/>
        </w:rPr>
        <w:t xml:space="preserve"> </w:t>
      </w:r>
      <w:r>
        <w:t>Matters</w:t>
      </w:r>
      <w:r>
        <w:rPr>
          <w:spacing w:val="-3"/>
        </w:rPr>
        <w:t xml:space="preserve"> </w:t>
      </w:r>
      <w:r>
        <w:t>relating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the residential</w:t>
      </w:r>
      <w:r>
        <w:rPr>
          <w:spacing w:val="-5"/>
        </w:rPr>
        <w:t xml:space="preserve"> </w:t>
      </w:r>
      <w:r>
        <w:t>placement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support</w:t>
      </w:r>
      <w:r>
        <w:rPr>
          <w:spacing w:val="-5"/>
        </w:rPr>
        <w:t xml:space="preserve"> </w:t>
      </w:r>
      <w:r>
        <w:t>of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t>children</w:t>
      </w:r>
      <w:r>
        <w:rPr>
          <w:spacing w:val="-5"/>
        </w:rPr>
        <w:t xml:space="preserve"> </w:t>
      </w:r>
      <w:r>
        <w:t>are</w:t>
      </w:r>
      <w:r>
        <w:rPr>
          <w:spacing w:val="-5"/>
        </w:rPr>
        <w:t xml:space="preserve"> </w:t>
      </w:r>
      <w:r>
        <w:t>detailed</w:t>
      </w:r>
      <w:r>
        <w:rPr>
          <w:spacing w:val="-5"/>
        </w:rPr>
        <w:t xml:space="preserve"> </w:t>
      </w:r>
      <w:r>
        <w:t>in</w:t>
      </w:r>
      <w:r>
        <w:rPr>
          <w:spacing w:val="-5"/>
        </w:rPr>
        <w:t xml:space="preserve"> </w:t>
      </w:r>
      <w:r>
        <w:t>our</w:t>
      </w:r>
      <w:r>
        <w:rPr>
          <w:spacing w:val="-6"/>
        </w:rPr>
        <w:t xml:space="preserve"> </w:t>
      </w:r>
      <w:r>
        <w:t>final</w:t>
      </w:r>
      <w:r>
        <w:rPr>
          <w:spacing w:val="-6"/>
        </w:rPr>
        <w:t xml:space="preserve"> </w:t>
      </w:r>
      <w:r>
        <w:t>parenting</w:t>
      </w:r>
      <w:r>
        <w:rPr>
          <w:spacing w:val="-5"/>
        </w:rPr>
        <w:t xml:space="preserve"> </w:t>
      </w:r>
      <w:r>
        <w:t>plan</w:t>
      </w:r>
      <w:r>
        <w:rPr>
          <w:spacing w:val="-5"/>
        </w:rPr>
        <w:t xml:space="preserve"> </w:t>
      </w:r>
      <w:r>
        <w:t>and</w:t>
      </w:r>
      <w:r>
        <w:rPr>
          <w:spacing w:val="-5"/>
        </w:rPr>
        <w:t xml:space="preserve"> </w:t>
      </w:r>
      <w:r>
        <w:t>order of</w:t>
      </w:r>
      <w:r>
        <w:rPr>
          <w:spacing w:val="-7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support/worksheets,</w:t>
      </w:r>
      <w:r>
        <w:rPr>
          <w:spacing w:val="-6"/>
        </w:rPr>
        <w:t xml:space="preserve"> </w:t>
      </w:r>
      <w:r>
        <w:t>and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</w:t>
      </w:r>
      <w:r>
        <w:rPr>
          <w:spacing w:val="-6"/>
        </w:rPr>
        <w:t xml:space="preserve"> </w:t>
      </w:r>
      <w:r>
        <w:t>support</w:t>
      </w:r>
      <w:r>
        <w:rPr>
          <w:spacing w:val="-6"/>
        </w:rPr>
        <w:t xml:space="preserve"> </w:t>
      </w:r>
      <w:r>
        <w:t>amount</w:t>
      </w:r>
      <w:r>
        <w:rPr>
          <w:spacing w:val="-6"/>
        </w:rPr>
        <w:t xml:space="preserve"> </w:t>
      </w:r>
      <w:r>
        <w:t>is</w:t>
      </w:r>
      <w:r>
        <w:rPr>
          <w:spacing w:val="-6"/>
        </w:rPr>
        <w:t xml:space="preserve"> </w:t>
      </w:r>
      <w:r>
        <w:t>calculated</w:t>
      </w:r>
      <w:r>
        <w:rPr>
          <w:spacing w:val="-6"/>
        </w:rPr>
        <w:t xml:space="preserve"> </w:t>
      </w:r>
      <w:r>
        <w:t>pursuant</w:t>
      </w:r>
      <w:r>
        <w:rPr>
          <w:spacing w:val="-6"/>
        </w:rPr>
        <w:t xml:space="preserve"> </w:t>
      </w:r>
      <w:r>
        <w:t>to</w:t>
      </w:r>
      <w:r>
        <w:rPr>
          <w:spacing w:val="-6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2"/>
        </w:rPr>
        <w:t>guidelines.</w:t>
      </w:r>
    </w:p>
    <w:p w14:paraId="1A496BAB" w14:textId="77777777" w:rsidR="00ED47EB" w:rsidRDefault="00ED47EB">
      <w:pPr>
        <w:pStyle w:val="BodyText"/>
      </w:pPr>
    </w:p>
    <w:p w14:paraId="0DB43573" w14:textId="77777777" w:rsidR="00ED47EB" w:rsidRDefault="00000000">
      <w:pPr>
        <w:pStyle w:val="BodyText"/>
        <w:ind w:left="119" w:right="116"/>
        <w:jc w:val="both"/>
      </w:pPr>
      <w:r>
        <w:t>We have divided our property and debts and believe that the division is fair. I have reviewed the Findings</w:t>
      </w:r>
      <w:r>
        <w:rPr>
          <w:spacing w:val="-14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Fact;</w:t>
      </w:r>
      <w:r>
        <w:rPr>
          <w:spacing w:val="-14"/>
        </w:rPr>
        <w:t xml:space="preserve"> </w:t>
      </w:r>
      <w:r>
        <w:t>Conclusions</w:t>
      </w:r>
      <w:r>
        <w:rPr>
          <w:spacing w:val="-13"/>
        </w:rPr>
        <w:t xml:space="preserve"> </w:t>
      </w:r>
      <w:r>
        <w:t>of</w:t>
      </w:r>
      <w:r>
        <w:rPr>
          <w:spacing w:val="-13"/>
        </w:rPr>
        <w:t xml:space="preserve"> </w:t>
      </w:r>
      <w:r>
        <w:t>Law</w:t>
      </w:r>
      <w:r>
        <w:rPr>
          <w:spacing w:val="-15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Divorce</w:t>
      </w:r>
      <w:r>
        <w:rPr>
          <w:spacing w:val="-13"/>
        </w:rPr>
        <w:t xml:space="preserve"> </w:t>
      </w:r>
      <w:r>
        <w:t>Order</w:t>
      </w:r>
      <w:r>
        <w:rPr>
          <w:spacing w:val="-13"/>
        </w:rPr>
        <w:t xml:space="preserve"> </w:t>
      </w:r>
      <w:r>
        <w:t>I</w:t>
      </w:r>
      <w:r>
        <w:rPr>
          <w:spacing w:val="-13"/>
        </w:rPr>
        <w:t xml:space="preserve"> </w:t>
      </w:r>
      <w:r>
        <w:t>am</w:t>
      </w:r>
      <w:r>
        <w:rPr>
          <w:spacing w:val="-13"/>
        </w:rPr>
        <w:t xml:space="preserve"> </w:t>
      </w:r>
      <w:r>
        <w:t>presenting</w:t>
      </w:r>
      <w:r>
        <w:rPr>
          <w:spacing w:val="-13"/>
        </w:rPr>
        <w:t xml:space="preserve"> </w:t>
      </w:r>
      <w:r>
        <w:t>in</w:t>
      </w:r>
      <w:r>
        <w:rPr>
          <w:spacing w:val="-13"/>
        </w:rPr>
        <w:t xml:space="preserve"> </w:t>
      </w:r>
      <w:r>
        <w:t>this</w:t>
      </w:r>
      <w:r>
        <w:rPr>
          <w:spacing w:val="-13"/>
        </w:rPr>
        <w:t xml:space="preserve"> </w:t>
      </w:r>
      <w:r>
        <w:t>matter</w:t>
      </w:r>
      <w:r>
        <w:rPr>
          <w:spacing w:val="-13"/>
        </w:rPr>
        <w:t xml:space="preserve"> </w:t>
      </w:r>
      <w:r>
        <w:t>and</w:t>
      </w:r>
      <w:r>
        <w:rPr>
          <w:spacing w:val="-13"/>
        </w:rPr>
        <w:t xml:space="preserve"> </w:t>
      </w:r>
      <w:r>
        <w:t>request that the Court enter them. I believe our marriage is irretrievably broken.</w:t>
      </w:r>
    </w:p>
    <w:p w14:paraId="55732457" w14:textId="77777777" w:rsidR="00ED47EB" w:rsidRDefault="00ED47EB">
      <w:pPr>
        <w:pStyle w:val="BodyText"/>
      </w:pPr>
    </w:p>
    <w:p w14:paraId="3D45F3D9" w14:textId="77777777" w:rsidR="00ED47EB" w:rsidRDefault="00000000">
      <w:pPr>
        <w:pStyle w:val="BodyText"/>
        <w:ind w:left="119" w:right="116"/>
        <w:jc w:val="both"/>
      </w:pPr>
      <w:r>
        <w:t>I certify under penalty of perjury under the laws of the State of Washington that the foregoing is true and correct.</w:t>
      </w:r>
    </w:p>
    <w:p w14:paraId="3FA8A84B" w14:textId="77777777" w:rsidR="00ED47EB" w:rsidRDefault="00ED47EB">
      <w:pPr>
        <w:pStyle w:val="BodyText"/>
        <w:rPr>
          <w:sz w:val="26"/>
        </w:rPr>
      </w:pPr>
    </w:p>
    <w:p w14:paraId="444D24A1" w14:textId="77777777" w:rsidR="00ED47EB" w:rsidRDefault="00ED47EB">
      <w:pPr>
        <w:pStyle w:val="BodyText"/>
        <w:rPr>
          <w:sz w:val="22"/>
        </w:rPr>
      </w:pPr>
    </w:p>
    <w:p w14:paraId="5E831718" w14:textId="77777777" w:rsidR="00ED47EB" w:rsidRDefault="00000000">
      <w:pPr>
        <w:pStyle w:val="BodyText"/>
        <w:tabs>
          <w:tab w:val="left" w:pos="7025"/>
        </w:tabs>
        <w:ind w:left="840"/>
      </w:pPr>
      <w:r>
        <w:t>Signed</w:t>
      </w:r>
      <w:r>
        <w:rPr>
          <w:spacing w:val="-1"/>
        </w:rPr>
        <w:t xml:space="preserve"> </w:t>
      </w:r>
      <w:r>
        <w:t>in</w:t>
      </w:r>
      <w:r>
        <w:rPr>
          <w:spacing w:val="-1"/>
        </w:rPr>
        <w:t xml:space="preserve"> </w:t>
      </w:r>
      <w:r>
        <w:t>Kennewick,</w:t>
      </w:r>
      <w:r>
        <w:rPr>
          <w:spacing w:val="-1"/>
        </w:rPr>
        <w:t xml:space="preserve"> </w:t>
      </w:r>
      <w:r>
        <w:t>WA</w:t>
      </w:r>
      <w:r>
        <w:rPr>
          <w:spacing w:val="-1"/>
        </w:rPr>
        <w:t xml:space="preserve"> </w:t>
      </w:r>
      <w:r>
        <w:t>on</w:t>
      </w:r>
      <w:r>
        <w:rPr>
          <w:spacing w:val="-1"/>
        </w:rPr>
        <w:t xml:space="preserve"> </w:t>
      </w:r>
      <w:r>
        <w:rPr>
          <w:u w:val="single"/>
        </w:rPr>
        <w:tab/>
      </w:r>
    </w:p>
    <w:p w14:paraId="6619CF0E" w14:textId="77777777" w:rsidR="00ED47EB" w:rsidRDefault="00ED47EB">
      <w:pPr>
        <w:pStyle w:val="BodyText"/>
        <w:rPr>
          <w:sz w:val="20"/>
        </w:rPr>
      </w:pPr>
    </w:p>
    <w:p w14:paraId="0729360A" w14:textId="77777777" w:rsidR="00ED47EB" w:rsidRDefault="00ED47EB">
      <w:pPr>
        <w:pStyle w:val="BodyText"/>
        <w:rPr>
          <w:sz w:val="20"/>
        </w:rPr>
      </w:pPr>
    </w:p>
    <w:p w14:paraId="530ACAF7" w14:textId="77777777" w:rsidR="00ED47EB" w:rsidRDefault="00ED47EB">
      <w:pPr>
        <w:pStyle w:val="BodyText"/>
        <w:rPr>
          <w:sz w:val="20"/>
        </w:rPr>
      </w:pPr>
    </w:p>
    <w:p w14:paraId="60193B72" w14:textId="77777777" w:rsidR="00ED47EB" w:rsidRDefault="00ED47EB">
      <w:pPr>
        <w:pStyle w:val="BodyText"/>
        <w:rPr>
          <w:sz w:val="20"/>
        </w:rPr>
      </w:pPr>
    </w:p>
    <w:p w14:paraId="430A7CD3" w14:textId="62505637" w:rsidR="00ED47EB" w:rsidRDefault="00A253C7">
      <w:pPr>
        <w:pStyle w:val="BodyText"/>
        <w:spacing w:before="10"/>
        <w:rPr>
          <w:sz w:val="1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464E4C" wp14:editId="2DEC6E4D">
                <wp:simplePos x="0" y="0"/>
                <wp:positionH relativeFrom="page">
                  <wp:posOffset>914400</wp:posOffset>
                </wp:positionH>
                <wp:positionV relativeFrom="paragraph">
                  <wp:posOffset>116205</wp:posOffset>
                </wp:positionV>
                <wp:extent cx="1885950" cy="12065"/>
                <wp:effectExtent l="0" t="0" r="0" b="0"/>
                <wp:wrapTopAndBottom/>
                <wp:docPr id="1983052991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8595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FF74170" id="docshape1" o:spid="_x0000_s1026" style="position:absolute;margin-left:1in;margin-top:9.15pt;width:148.5pt;height:.9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3C36AD99" wp14:editId="7DE456F6">
                <wp:simplePos x="0" y="0"/>
                <wp:positionH relativeFrom="page">
                  <wp:posOffset>2971800</wp:posOffset>
                </wp:positionH>
                <wp:positionV relativeFrom="paragraph">
                  <wp:posOffset>116205</wp:posOffset>
                </wp:positionV>
                <wp:extent cx="2057400" cy="12065"/>
                <wp:effectExtent l="0" t="0" r="0" b="0"/>
                <wp:wrapTopAndBottom/>
                <wp:docPr id="2139128884" name="docshape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3926B4" id="docshape2" o:spid="_x0000_s1026" style="position:absolute;margin-left:234pt;margin-top:9.15pt;width:162pt;height:.95pt;z-index:-157281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18AEA751" wp14:editId="7E5AD59D">
                <wp:simplePos x="0" y="0"/>
                <wp:positionH relativeFrom="page">
                  <wp:posOffset>5200650</wp:posOffset>
                </wp:positionH>
                <wp:positionV relativeFrom="paragraph">
                  <wp:posOffset>116205</wp:posOffset>
                </wp:positionV>
                <wp:extent cx="1657350" cy="12065"/>
                <wp:effectExtent l="0" t="0" r="0" b="0"/>
                <wp:wrapTopAndBottom/>
                <wp:docPr id="40665444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57350" cy="1206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AEE00F" id="docshape3" o:spid="_x0000_s1026" style="position:absolute;margin-left:409.5pt;margin-top:9.15pt;width:130.5pt;height:.95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" fillcolor="black" stroked="f">
                <w10:wrap type="topAndBottom" anchorx="page"/>
              </v:rect>
            </w:pict>
          </mc:Fallback>
        </mc:AlternateContent>
      </w:r>
    </w:p>
    <w:p w14:paraId="04638086" w14:textId="77777777" w:rsidR="00ED47EB" w:rsidRDefault="00000000">
      <w:pPr>
        <w:pStyle w:val="BodyText"/>
        <w:tabs>
          <w:tab w:val="left" w:pos="4413"/>
          <w:tab w:val="left" w:pos="7010"/>
        </w:tabs>
        <w:spacing w:before="2"/>
        <w:ind w:left="1137"/>
      </w:pPr>
      <w:r>
        <w:rPr>
          <w:spacing w:val="-2"/>
        </w:rPr>
        <w:t>Petitioner</w:t>
      </w:r>
      <w:r>
        <w:tab/>
      </w:r>
      <w:r>
        <w:rPr>
          <w:spacing w:val="-2"/>
        </w:rPr>
        <w:t>Respondent</w:t>
      </w:r>
      <w:r>
        <w:tab/>
        <w:t>Interpreter</w:t>
      </w:r>
      <w:r>
        <w:rPr>
          <w:spacing w:val="-2"/>
        </w:rPr>
        <w:t xml:space="preserve"> </w:t>
      </w:r>
      <w:r>
        <w:t xml:space="preserve">(If </w:t>
      </w:r>
      <w:r>
        <w:rPr>
          <w:spacing w:val="-2"/>
        </w:rPr>
        <w:t>Required)</w:t>
      </w:r>
    </w:p>
    <w:sectPr w:rsidR="00ED47EB">
      <w:type w:val="continuous"/>
      <w:pgSz w:w="12240" w:h="15840"/>
      <w:pgMar w:top="1500" w:right="1320" w:bottom="280" w:left="13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47EB"/>
    <w:rsid w:val="00A253C7"/>
    <w:rsid w:val="00A775CB"/>
    <w:rsid w:val="00ED47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5B9071"/>
  <w15:docId w15:val="{307F71DA-D08F-4C9C-8DA0-353ADA15D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1028</Characters>
  <Application>Microsoft Office Word</Application>
  <DocSecurity>0</DocSecurity>
  <Lines>8</Lines>
  <Paragraphs>2</Paragraphs>
  <ScaleCrop>false</ScaleCrop>
  <Company/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Microsoft Word - Declaration in support of divorce without children.docx</dc:title>
  <dc:creator>sxa</dc:creator>
  <cp:lastModifiedBy>Sandra Alarcon</cp:lastModifiedBy>
  <cp:revision>2</cp:revision>
  <dcterms:created xsi:type="dcterms:W3CDTF">2024-09-12T18:00:00Z</dcterms:created>
  <dcterms:modified xsi:type="dcterms:W3CDTF">2024-09-12T18:00:00Z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2022-12-29T00:00:00Z</vt:filetime>
  </property>
  <property fmtid="{D5CDD505-2E9C-101B-9397-08002B2CF9AE}" pid="3" name="Creator">
    <vt:lpwstr>PScript5.dll Version 5.2.2</vt:lpwstr>
  </property>
  <property fmtid="{D5CDD505-2E9C-101B-9397-08002B2CF9AE}" pid="4" name="LastSaved">
    <vt:filetime>2022-12-29T00:00:00Z</vt:filetime>
  </property>
</Properties>
</file>